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02" w:rsidRPr="008C35C3" w:rsidRDefault="00687702" w:rsidP="00CC0A3B">
      <w:pPr>
        <w:spacing w:line="360" w:lineRule="auto"/>
        <w:jc w:val="both"/>
        <w:rPr>
          <w:rFonts w:ascii="Arial" w:hAnsi="Arial" w:cs="Calibri"/>
          <w:b/>
          <w:sz w:val="24"/>
          <w:szCs w:val="24"/>
        </w:rPr>
      </w:pPr>
      <w:r w:rsidRPr="008C35C3">
        <w:rPr>
          <w:rFonts w:ascii="Arial" w:hAnsi="Arial" w:cs="Calibri"/>
          <w:b/>
          <w:sz w:val="24"/>
          <w:szCs w:val="24"/>
        </w:rPr>
        <w:t>Why is e-Learning good for you and your employee?</w:t>
      </w:r>
    </w:p>
    <w:p w:rsidR="00687702" w:rsidRPr="008C35C3" w:rsidRDefault="00687702" w:rsidP="00F63265">
      <w:pPr>
        <w:pStyle w:val="Title"/>
        <w:jc w:val="left"/>
        <w:rPr>
          <w:rFonts w:ascii="Verdana" w:hAnsi="Verdana"/>
          <w:b/>
          <w:i/>
          <w:sz w:val="20"/>
        </w:rPr>
      </w:pPr>
    </w:p>
    <w:p w:rsidR="00687702" w:rsidRDefault="00687702" w:rsidP="00CC0A3B">
      <w:pPr>
        <w:spacing w:line="360" w:lineRule="auto"/>
        <w:jc w:val="both"/>
        <w:rPr>
          <w:rFonts w:ascii="Arial" w:hAnsi="Arial" w:cs="Calibri"/>
          <w:sz w:val="24"/>
          <w:szCs w:val="24"/>
        </w:rPr>
      </w:pPr>
      <w:r w:rsidRPr="008C35C3">
        <w:rPr>
          <w:rFonts w:ascii="Arial" w:hAnsi="Arial" w:cs="Calibri"/>
          <w:sz w:val="24"/>
          <w:szCs w:val="24"/>
        </w:rPr>
        <w:t xml:space="preserve">Successful business results come from a well-equipped and flexible workforce. Part of the process of leveraging our intellectual capital is to utilize e-Learning. </w:t>
      </w:r>
    </w:p>
    <w:p w:rsidR="00EE319C" w:rsidRPr="008C35C3" w:rsidRDefault="00EE319C" w:rsidP="00CC0A3B">
      <w:pPr>
        <w:spacing w:line="360" w:lineRule="auto"/>
        <w:jc w:val="both"/>
        <w:rPr>
          <w:rFonts w:ascii="Arial" w:hAnsi="Arial" w:cs="Calibri"/>
          <w:sz w:val="24"/>
          <w:szCs w:val="24"/>
        </w:rPr>
      </w:pPr>
    </w:p>
    <w:p w:rsidR="00687702" w:rsidRPr="008C35C3" w:rsidRDefault="00687702" w:rsidP="00CC0A3B">
      <w:pPr>
        <w:spacing w:line="360" w:lineRule="auto"/>
        <w:jc w:val="both"/>
        <w:rPr>
          <w:rFonts w:ascii="Arial" w:hAnsi="Arial" w:cs="Calibri"/>
          <w:sz w:val="24"/>
          <w:szCs w:val="24"/>
        </w:rPr>
      </w:pPr>
      <w:r w:rsidRPr="008C35C3">
        <w:rPr>
          <w:rFonts w:ascii="Arial" w:hAnsi="Arial" w:cs="Calibri"/>
          <w:sz w:val="24"/>
          <w:szCs w:val="24"/>
        </w:rPr>
        <w:t>Technolog</w:t>
      </w:r>
      <w:r w:rsidR="00EE319C">
        <w:rPr>
          <w:rFonts w:ascii="Arial" w:hAnsi="Arial" w:cs="Calibri"/>
          <w:sz w:val="24"/>
          <w:szCs w:val="24"/>
        </w:rPr>
        <w:t xml:space="preserve">y has </w:t>
      </w:r>
      <w:r w:rsidRPr="008C35C3">
        <w:rPr>
          <w:rFonts w:ascii="Arial" w:hAnsi="Arial" w:cs="Calibri"/>
          <w:sz w:val="24"/>
          <w:szCs w:val="24"/>
        </w:rPr>
        <w:t>shaped many aspects of our lives, and learning and development is no exception. The benefits can only be realized if we take advantage of what these tools have to offer.</w:t>
      </w:r>
    </w:p>
    <w:p w:rsidR="00687702" w:rsidRPr="008C35C3" w:rsidRDefault="00687702" w:rsidP="00F63265">
      <w:pPr>
        <w:pStyle w:val="Title"/>
        <w:jc w:val="left"/>
        <w:rPr>
          <w:rFonts w:ascii="Verdana" w:hAnsi="Verdana"/>
          <w:i/>
          <w:sz w:val="20"/>
        </w:rPr>
      </w:pPr>
      <w:r w:rsidRPr="008C35C3">
        <w:rPr>
          <w:rFonts w:ascii="Verdana" w:hAnsi="Verdana"/>
          <w:sz w:val="20"/>
        </w:rPr>
        <w:t xml:space="preserve">. </w:t>
      </w:r>
    </w:p>
    <w:p w:rsidR="00687702" w:rsidRPr="008C35C3" w:rsidRDefault="00687702" w:rsidP="00CC0A3B">
      <w:pPr>
        <w:spacing w:line="360" w:lineRule="auto"/>
        <w:jc w:val="both"/>
        <w:rPr>
          <w:rFonts w:ascii="Arial" w:hAnsi="Arial" w:cs="Calibri"/>
          <w:b/>
          <w:sz w:val="24"/>
          <w:szCs w:val="24"/>
        </w:rPr>
      </w:pPr>
      <w:r w:rsidRPr="008C35C3">
        <w:rPr>
          <w:rFonts w:ascii="Arial" w:hAnsi="Arial" w:cs="Calibri"/>
          <w:b/>
          <w:sz w:val="24"/>
          <w:szCs w:val="24"/>
        </w:rPr>
        <w:t>What are the benefits for you as a manager or supervisor?</w:t>
      </w:r>
    </w:p>
    <w:p w:rsidR="00687702" w:rsidRPr="008C35C3" w:rsidRDefault="00687702" w:rsidP="00F63265">
      <w:pPr>
        <w:tabs>
          <w:tab w:val="left" w:pos="3150"/>
        </w:tabs>
        <w:rPr>
          <w:rFonts w:ascii="Verdana" w:hAnsi="Verdana"/>
          <w:b/>
        </w:rPr>
      </w:pP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8C35C3">
        <w:rPr>
          <w:rFonts w:ascii="Arial" w:hAnsi="Arial"/>
          <w:b/>
          <w:bCs/>
          <w:sz w:val="24"/>
          <w:szCs w:val="24"/>
        </w:rPr>
        <w:t>Saves time, $ and increases productivity</w:t>
      </w: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ascii="Arial" w:hAnsi="Arial"/>
          <w:bCs/>
          <w:sz w:val="24"/>
          <w:szCs w:val="24"/>
        </w:rPr>
      </w:pPr>
      <w:r w:rsidRPr="008C35C3">
        <w:rPr>
          <w:rFonts w:ascii="Arial" w:hAnsi="Arial"/>
          <w:bCs/>
          <w:sz w:val="24"/>
          <w:szCs w:val="24"/>
        </w:rPr>
        <w:t>No mileage or travel expenses</w:t>
      </w: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ascii="Arial" w:hAnsi="Arial"/>
          <w:bCs/>
          <w:sz w:val="24"/>
          <w:szCs w:val="24"/>
        </w:rPr>
      </w:pPr>
      <w:r w:rsidRPr="008C35C3">
        <w:rPr>
          <w:rFonts w:ascii="Arial" w:hAnsi="Arial"/>
          <w:bCs/>
          <w:sz w:val="24"/>
          <w:szCs w:val="24"/>
        </w:rPr>
        <w:t>No full day loss of work</w:t>
      </w: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ascii="Arial" w:hAnsi="Arial"/>
          <w:bCs/>
          <w:sz w:val="24"/>
          <w:szCs w:val="24"/>
        </w:rPr>
      </w:pPr>
      <w:r w:rsidRPr="008C35C3">
        <w:rPr>
          <w:rFonts w:ascii="Arial" w:hAnsi="Arial"/>
          <w:bCs/>
          <w:sz w:val="24"/>
          <w:szCs w:val="24"/>
        </w:rPr>
        <w:t>Module can be done in segments-20,30 minutes</w:t>
      </w:r>
    </w:p>
    <w:p w:rsidR="00687702" w:rsidRPr="008C35C3" w:rsidRDefault="00687702" w:rsidP="00CC0A3B">
      <w:pPr>
        <w:spacing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8C35C3">
        <w:rPr>
          <w:rFonts w:ascii="Arial" w:hAnsi="Arial"/>
          <w:b/>
          <w:bCs/>
          <w:sz w:val="24"/>
          <w:szCs w:val="24"/>
        </w:rPr>
        <w:t>Self paced-learning at employee’s own speed</w:t>
      </w: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ascii="Arial" w:hAnsi="Arial"/>
          <w:bCs/>
          <w:sz w:val="24"/>
          <w:szCs w:val="24"/>
        </w:rPr>
      </w:pPr>
      <w:r w:rsidRPr="008C35C3">
        <w:rPr>
          <w:rFonts w:ascii="Arial" w:hAnsi="Arial"/>
          <w:bCs/>
          <w:sz w:val="24"/>
          <w:szCs w:val="24"/>
        </w:rPr>
        <w:t>Testing out feature-pretest determines learning path</w:t>
      </w: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ascii="Arial" w:hAnsi="Arial"/>
          <w:bCs/>
          <w:sz w:val="24"/>
          <w:szCs w:val="24"/>
        </w:rPr>
      </w:pPr>
      <w:r w:rsidRPr="008C35C3">
        <w:rPr>
          <w:rFonts w:ascii="Arial" w:hAnsi="Arial"/>
          <w:bCs/>
          <w:sz w:val="24"/>
          <w:szCs w:val="24"/>
        </w:rPr>
        <w:t>Review as often as you want</w:t>
      </w: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ascii="Arial" w:hAnsi="Arial"/>
          <w:bCs/>
          <w:sz w:val="24"/>
          <w:szCs w:val="24"/>
        </w:rPr>
      </w:pPr>
      <w:r w:rsidRPr="008C35C3">
        <w:rPr>
          <w:rFonts w:ascii="Arial" w:hAnsi="Arial"/>
          <w:bCs/>
          <w:sz w:val="24"/>
          <w:szCs w:val="24"/>
        </w:rPr>
        <w:t>Note taking feature</w:t>
      </w: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ascii="Arial" w:hAnsi="Arial"/>
          <w:bCs/>
          <w:sz w:val="24"/>
          <w:szCs w:val="24"/>
        </w:rPr>
      </w:pPr>
      <w:r w:rsidRPr="008C35C3">
        <w:rPr>
          <w:rFonts w:ascii="Arial" w:hAnsi="Arial"/>
          <w:bCs/>
          <w:sz w:val="24"/>
          <w:szCs w:val="24"/>
        </w:rPr>
        <w:t>Bookmark feature</w:t>
      </w:r>
    </w:p>
    <w:p w:rsidR="00F63265" w:rsidRPr="008C35C3" w:rsidRDefault="00F63265" w:rsidP="00CC0A3B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ascii="Arial" w:hAnsi="Arial"/>
          <w:bCs/>
          <w:sz w:val="24"/>
          <w:szCs w:val="24"/>
        </w:rPr>
      </w:pPr>
      <w:r w:rsidRPr="008C35C3">
        <w:rPr>
          <w:rFonts w:ascii="Arial" w:hAnsi="Arial"/>
          <w:bCs/>
          <w:sz w:val="24"/>
          <w:szCs w:val="24"/>
        </w:rPr>
        <w:t>Just-in-time information</w:t>
      </w:r>
    </w:p>
    <w:p w:rsidR="00687702" w:rsidRPr="008C35C3" w:rsidRDefault="00687702" w:rsidP="00CC0A3B">
      <w:pPr>
        <w:spacing w:line="360" w:lineRule="auto"/>
        <w:ind w:left="720"/>
        <w:jc w:val="both"/>
        <w:rPr>
          <w:rFonts w:ascii="Arial" w:hAnsi="Arial"/>
          <w:b/>
          <w:bCs/>
          <w:sz w:val="24"/>
          <w:szCs w:val="24"/>
        </w:rPr>
      </w:pP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 w:rsidRPr="008C35C3">
        <w:rPr>
          <w:rFonts w:ascii="Arial" w:hAnsi="Arial"/>
          <w:b/>
          <w:bCs/>
          <w:sz w:val="24"/>
          <w:szCs w:val="24"/>
        </w:rPr>
        <w:t xml:space="preserve">24X7 </w:t>
      </w:r>
      <w:proofErr w:type="gramStart"/>
      <w:r w:rsidRPr="008C35C3">
        <w:rPr>
          <w:rFonts w:ascii="Arial" w:hAnsi="Arial"/>
          <w:b/>
          <w:bCs/>
          <w:sz w:val="24"/>
          <w:szCs w:val="24"/>
        </w:rPr>
        <w:t>Access</w:t>
      </w:r>
      <w:proofErr w:type="gramEnd"/>
      <w:r w:rsidRPr="008C35C3">
        <w:rPr>
          <w:rFonts w:ascii="Arial" w:hAnsi="Arial"/>
          <w:b/>
          <w:bCs/>
          <w:sz w:val="24"/>
          <w:szCs w:val="24"/>
        </w:rPr>
        <w:t>!</w:t>
      </w: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ascii="Arial" w:hAnsi="Arial"/>
          <w:bCs/>
          <w:sz w:val="24"/>
          <w:szCs w:val="24"/>
        </w:rPr>
      </w:pPr>
      <w:r w:rsidRPr="008C35C3">
        <w:rPr>
          <w:rFonts w:ascii="Arial" w:hAnsi="Arial"/>
          <w:bCs/>
          <w:sz w:val="24"/>
          <w:szCs w:val="24"/>
        </w:rPr>
        <w:t xml:space="preserve">Work </w:t>
      </w: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ascii="Arial" w:hAnsi="Arial"/>
          <w:bCs/>
          <w:sz w:val="24"/>
          <w:szCs w:val="24"/>
        </w:rPr>
      </w:pPr>
      <w:r w:rsidRPr="008C35C3">
        <w:rPr>
          <w:rFonts w:ascii="Arial" w:hAnsi="Arial"/>
          <w:bCs/>
          <w:sz w:val="24"/>
          <w:szCs w:val="24"/>
        </w:rPr>
        <w:t xml:space="preserve">e-Learning Labs </w:t>
      </w: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ascii="Arial" w:hAnsi="Arial"/>
          <w:bCs/>
          <w:sz w:val="24"/>
          <w:szCs w:val="24"/>
        </w:rPr>
      </w:pPr>
      <w:r w:rsidRPr="008C35C3">
        <w:rPr>
          <w:rFonts w:ascii="Arial" w:hAnsi="Arial"/>
          <w:bCs/>
          <w:sz w:val="24"/>
          <w:szCs w:val="24"/>
        </w:rPr>
        <w:t>Home</w:t>
      </w:r>
    </w:p>
    <w:p w:rsidR="00687702" w:rsidRPr="008C35C3" w:rsidRDefault="00687702" w:rsidP="00F63265">
      <w:pPr>
        <w:rPr>
          <w:rFonts w:ascii="Verdana" w:hAnsi="Verdana"/>
        </w:rPr>
      </w:pPr>
    </w:p>
    <w:p w:rsidR="00687702" w:rsidRPr="008C35C3" w:rsidRDefault="00687702" w:rsidP="00F63265">
      <w:pPr>
        <w:rPr>
          <w:rFonts w:ascii="Verdana" w:hAnsi="Verdana"/>
        </w:rPr>
      </w:pPr>
    </w:p>
    <w:p w:rsidR="00687702" w:rsidRPr="008C35C3" w:rsidRDefault="00687702" w:rsidP="00CC0A3B">
      <w:pPr>
        <w:spacing w:line="360" w:lineRule="auto"/>
        <w:jc w:val="both"/>
        <w:rPr>
          <w:rFonts w:ascii="Arial" w:hAnsi="Arial" w:cs="Calibri"/>
          <w:b/>
          <w:sz w:val="24"/>
          <w:szCs w:val="24"/>
        </w:rPr>
      </w:pPr>
      <w:r w:rsidRPr="008C35C3">
        <w:rPr>
          <w:rFonts w:ascii="Arial" w:hAnsi="Arial" w:cs="Calibri"/>
          <w:b/>
          <w:sz w:val="24"/>
          <w:szCs w:val="24"/>
        </w:rPr>
        <w:t>How to support your employee to get the most from e-Learning:</w:t>
      </w:r>
    </w:p>
    <w:p w:rsidR="00687702" w:rsidRPr="008C35C3" w:rsidRDefault="00687702" w:rsidP="00CC0A3B">
      <w:pPr>
        <w:spacing w:line="360" w:lineRule="auto"/>
        <w:jc w:val="both"/>
        <w:rPr>
          <w:rFonts w:ascii="Arial" w:hAnsi="Arial" w:cs="Calibri"/>
          <w:b/>
          <w:sz w:val="24"/>
          <w:szCs w:val="24"/>
        </w:rPr>
      </w:pP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ascii="Arial" w:hAnsi="Arial"/>
          <w:bCs/>
          <w:sz w:val="24"/>
          <w:szCs w:val="24"/>
        </w:rPr>
      </w:pPr>
      <w:r w:rsidRPr="008C35C3">
        <w:rPr>
          <w:rFonts w:ascii="Arial" w:hAnsi="Arial"/>
          <w:bCs/>
          <w:sz w:val="24"/>
          <w:szCs w:val="24"/>
        </w:rPr>
        <w:t xml:space="preserve">Help them select courses </w:t>
      </w:r>
      <w:r w:rsidR="00F63265" w:rsidRPr="008C35C3">
        <w:rPr>
          <w:rFonts w:ascii="Arial" w:hAnsi="Arial"/>
          <w:bCs/>
          <w:sz w:val="24"/>
          <w:szCs w:val="24"/>
        </w:rPr>
        <w:t xml:space="preserve">and books </w:t>
      </w:r>
      <w:r w:rsidRPr="008C35C3">
        <w:rPr>
          <w:rFonts w:ascii="Arial" w:hAnsi="Arial"/>
          <w:bCs/>
          <w:sz w:val="24"/>
          <w:szCs w:val="24"/>
        </w:rPr>
        <w:t xml:space="preserve">that fit their development plan </w:t>
      </w: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ascii="Arial" w:hAnsi="Arial"/>
          <w:bCs/>
          <w:sz w:val="24"/>
          <w:szCs w:val="24"/>
        </w:rPr>
      </w:pPr>
      <w:r w:rsidRPr="008C35C3">
        <w:rPr>
          <w:rFonts w:ascii="Arial" w:hAnsi="Arial"/>
          <w:bCs/>
          <w:sz w:val="24"/>
          <w:szCs w:val="24"/>
        </w:rPr>
        <w:t>Provide ‘learning minutes’ per week/month</w:t>
      </w: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ascii="Arial" w:hAnsi="Arial"/>
          <w:bCs/>
          <w:sz w:val="24"/>
          <w:szCs w:val="24"/>
        </w:rPr>
      </w:pPr>
      <w:r w:rsidRPr="008C35C3">
        <w:rPr>
          <w:rFonts w:ascii="Arial" w:hAnsi="Arial"/>
          <w:bCs/>
          <w:sz w:val="24"/>
          <w:szCs w:val="24"/>
        </w:rPr>
        <w:lastRenderedPageBreak/>
        <w:t>Encourage employee to schedule ‘learning appointments’ for 30 minutes to an hour and to keep them as they would customer appointments</w:t>
      </w: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ascii="Arial" w:hAnsi="Arial"/>
          <w:bCs/>
          <w:sz w:val="24"/>
          <w:szCs w:val="24"/>
        </w:rPr>
      </w:pPr>
      <w:r w:rsidRPr="008C35C3">
        <w:rPr>
          <w:rFonts w:ascii="Arial" w:hAnsi="Arial"/>
          <w:bCs/>
          <w:sz w:val="24"/>
          <w:szCs w:val="24"/>
        </w:rPr>
        <w:t>Don’t interrupt learning time</w:t>
      </w: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ascii="Arial" w:hAnsi="Arial"/>
          <w:bCs/>
          <w:sz w:val="24"/>
          <w:szCs w:val="24"/>
        </w:rPr>
      </w:pPr>
      <w:r w:rsidRPr="008C35C3">
        <w:rPr>
          <w:rFonts w:ascii="Arial" w:hAnsi="Arial"/>
          <w:bCs/>
          <w:sz w:val="24"/>
          <w:szCs w:val="24"/>
        </w:rPr>
        <w:t>Follow up with your employee and talk about how they use their learning</w:t>
      </w: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ascii="Arial" w:hAnsi="Arial"/>
          <w:bCs/>
          <w:sz w:val="24"/>
          <w:szCs w:val="24"/>
        </w:rPr>
      </w:pPr>
      <w:r w:rsidRPr="008C35C3">
        <w:rPr>
          <w:rFonts w:ascii="Arial" w:hAnsi="Arial"/>
          <w:bCs/>
          <w:sz w:val="24"/>
          <w:szCs w:val="24"/>
        </w:rPr>
        <w:t>Recognize your employee when they complete a course</w:t>
      </w:r>
    </w:p>
    <w:p w:rsidR="00687702" w:rsidRPr="008C35C3" w:rsidRDefault="00687702" w:rsidP="00CC0A3B">
      <w:pPr>
        <w:numPr>
          <w:ilvl w:val="0"/>
          <w:numId w:val="1"/>
        </w:numPr>
        <w:tabs>
          <w:tab w:val="clear" w:pos="720"/>
        </w:tabs>
        <w:spacing w:line="360" w:lineRule="auto"/>
        <w:ind w:left="1080"/>
        <w:jc w:val="both"/>
        <w:rPr>
          <w:rFonts w:ascii="Arial" w:hAnsi="Arial"/>
          <w:bCs/>
          <w:sz w:val="24"/>
          <w:szCs w:val="24"/>
        </w:rPr>
      </w:pPr>
      <w:r w:rsidRPr="008C35C3">
        <w:rPr>
          <w:rFonts w:ascii="Arial" w:hAnsi="Arial"/>
          <w:bCs/>
          <w:sz w:val="24"/>
          <w:szCs w:val="24"/>
        </w:rPr>
        <w:t>Take a course yourself</w:t>
      </w:r>
    </w:p>
    <w:p w:rsidR="00B72E94" w:rsidRPr="008C35C3" w:rsidRDefault="00B72E94" w:rsidP="00B72E94">
      <w:pPr>
        <w:rPr>
          <w:rFonts w:ascii="Verdana" w:hAnsi="Verdana"/>
        </w:rPr>
      </w:pPr>
    </w:p>
    <w:p w:rsidR="00B72E94" w:rsidRPr="008C35C3" w:rsidRDefault="00B72E94" w:rsidP="00CC0A3B">
      <w:pPr>
        <w:spacing w:line="360" w:lineRule="auto"/>
        <w:jc w:val="both"/>
        <w:rPr>
          <w:rFonts w:ascii="Arial" w:hAnsi="Arial" w:cs="Calibri"/>
          <w:sz w:val="24"/>
          <w:szCs w:val="24"/>
        </w:rPr>
      </w:pPr>
      <w:r w:rsidRPr="008C35C3">
        <w:rPr>
          <w:rFonts w:ascii="Arial" w:hAnsi="Arial" w:cs="Calibri"/>
          <w:sz w:val="24"/>
          <w:szCs w:val="24"/>
        </w:rPr>
        <w:t>Please take advantage of the attached resources to best leverage the tools and resources available to you and your employees.</w:t>
      </w:r>
    </w:p>
    <w:p w:rsidR="00B72E94" w:rsidRPr="008C35C3" w:rsidRDefault="00B72E94" w:rsidP="00CC0A3B">
      <w:pPr>
        <w:spacing w:line="360" w:lineRule="auto"/>
        <w:jc w:val="both"/>
        <w:rPr>
          <w:rFonts w:ascii="Arial" w:hAnsi="Arial" w:cs="Calibri"/>
          <w:sz w:val="24"/>
          <w:szCs w:val="24"/>
        </w:rPr>
      </w:pPr>
    </w:p>
    <w:sectPr w:rsidR="00B72E94" w:rsidRPr="008C35C3" w:rsidSect="00E878A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CBA" w:rsidRDefault="00360CBA">
      <w:r>
        <w:separator/>
      </w:r>
    </w:p>
  </w:endnote>
  <w:endnote w:type="continuationSeparator" w:id="0">
    <w:p w:rsidR="00360CBA" w:rsidRDefault="0036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CBA" w:rsidRDefault="00360CBA">
      <w:r>
        <w:separator/>
      </w:r>
    </w:p>
  </w:footnote>
  <w:footnote w:type="continuationSeparator" w:id="0">
    <w:p w:rsidR="00360CBA" w:rsidRDefault="00360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4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D935F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AD69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A208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DB621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16B"/>
    <w:rsid w:val="00360CBA"/>
    <w:rsid w:val="0059329C"/>
    <w:rsid w:val="00634A22"/>
    <w:rsid w:val="00687702"/>
    <w:rsid w:val="0079216B"/>
    <w:rsid w:val="008C35C3"/>
    <w:rsid w:val="009974D5"/>
    <w:rsid w:val="00B72E94"/>
    <w:rsid w:val="00C55E2C"/>
    <w:rsid w:val="00CA7691"/>
    <w:rsid w:val="00CC0A3B"/>
    <w:rsid w:val="00E878AA"/>
    <w:rsid w:val="00EE319C"/>
    <w:rsid w:val="00F6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8AA"/>
  </w:style>
  <w:style w:type="paragraph" w:styleId="Heading1">
    <w:name w:val="heading 1"/>
    <w:basedOn w:val="Normal"/>
    <w:next w:val="Normal"/>
    <w:qFormat/>
    <w:rsid w:val="00E878AA"/>
    <w:pPr>
      <w:keepNext/>
      <w:tabs>
        <w:tab w:val="left" w:pos="3150"/>
      </w:tabs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78AA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E878AA"/>
    <w:pPr>
      <w:ind w:right="-450"/>
    </w:pPr>
    <w:rPr>
      <w:rFonts w:ascii="Arial" w:hAnsi="Arial"/>
      <w:b/>
      <w:i/>
      <w:sz w:val="28"/>
    </w:rPr>
  </w:style>
  <w:style w:type="paragraph" w:styleId="Header">
    <w:name w:val="header"/>
    <w:basedOn w:val="Normal"/>
    <w:rsid w:val="007921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216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 Memo-Key Points</vt:lpstr>
    </vt:vector>
  </TitlesOfParts>
  <Company>People's Bank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 Memo-Key Points</dc:title>
  <dc:creator>People's Bank</dc:creator>
  <cp:lastModifiedBy>Michael Venuti</cp:lastModifiedBy>
  <cp:revision>4</cp:revision>
  <cp:lastPrinted>2001-09-05T16:47:00Z</cp:lastPrinted>
  <dcterms:created xsi:type="dcterms:W3CDTF">2014-12-11T21:29:00Z</dcterms:created>
  <dcterms:modified xsi:type="dcterms:W3CDTF">2014-12-12T14:22:00Z</dcterms:modified>
</cp:coreProperties>
</file>